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8B" w:rsidRPr="00C01EC9" w:rsidRDefault="00C01EC9" w:rsidP="007E368B">
      <w:pPr>
        <w:jc w:val="center"/>
        <w:rPr>
          <w:rFonts w:ascii="Arial" w:hAnsi="Arial" w:cs="Arial"/>
          <w:b/>
          <w:bCs/>
          <w:color w:val="000000"/>
          <w:kern w:val="32"/>
        </w:rPr>
      </w:pPr>
      <w:r w:rsidRPr="00C01EC9">
        <w:rPr>
          <w:rFonts w:ascii="Arial" w:hAnsi="Arial" w:cs="Arial"/>
          <w:b/>
          <w:bCs/>
          <w:color w:val="000000"/>
          <w:kern w:val="32"/>
        </w:rPr>
        <w:t>Resume</w:t>
      </w:r>
    </w:p>
    <w:p w:rsidR="007E368B" w:rsidRPr="009B311E" w:rsidRDefault="007E368B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>________________________________________</w:t>
      </w:r>
      <w:r w:rsidR="00786638" w:rsidRPr="009B311E">
        <w:rPr>
          <w:rFonts w:ascii="Arial" w:hAnsi="Arial" w:cs="Arial"/>
          <w:color w:val="000000"/>
          <w:kern w:val="32"/>
          <w:sz w:val="22"/>
          <w:szCs w:val="22"/>
        </w:rPr>
        <w:t>_____________________________</w:t>
      </w:r>
    </w:p>
    <w:p w:rsidR="007E368B" w:rsidRPr="009B311E" w:rsidRDefault="00FB20DF" w:rsidP="007E368B">
      <w:pPr>
        <w:rPr>
          <w:rFonts w:ascii="Arial" w:hAnsi="Arial" w:cs="Arial"/>
          <w:b/>
          <w:bCs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Prof</w:t>
      </w:r>
      <w:r w:rsidR="007E368B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. VIKAS SHARMA</w:t>
      </w:r>
      <w:r w:rsidR="00393B51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, Ph.D.</w:t>
      </w:r>
    </w:p>
    <w:p w:rsidR="007E368B" w:rsidRPr="009B311E" w:rsidRDefault="00FB20DF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 xml:space="preserve">Head, </w:t>
      </w:r>
      <w:r w:rsidR="007E368B" w:rsidRPr="009B311E">
        <w:rPr>
          <w:rFonts w:ascii="Arial" w:hAnsi="Arial" w:cs="Arial"/>
          <w:color w:val="000000"/>
          <w:kern w:val="32"/>
          <w:sz w:val="22"/>
          <w:szCs w:val="22"/>
        </w:rPr>
        <w:t>Division of Soil Science and Agricultural Chemistry</w:t>
      </w:r>
    </w:p>
    <w:p w:rsidR="007E368B" w:rsidRPr="009B311E" w:rsidRDefault="007E368B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 xml:space="preserve">Faculty of Agriculture, </w:t>
      </w:r>
    </w:p>
    <w:p w:rsidR="007E368B" w:rsidRPr="009B311E" w:rsidRDefault="007E368B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>Sher-E-Kashmir University of Agricultural Sciences and Technology-Jammu,</w:t>
      </w:r>
    </w:p>
    <w:p w:rsidR="007E368B" w:rsidRPr="009B311E" w:rsidRDefault="004E0992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>Chattha, Jammu 180</w:t>
      </w:r>
      <w:r w:rsidR="007E368B" w:rsidRPr="009B311E">
        <w:rPr>
          <w:rFonts w:ascii="Arial" w:hAnsi="Arial" w:cs="Arial"/>
          <w:color w:val="000000"/>
          <w:kern w:val="32"/>
          <w:sz w:val="22"/>
          <w:szCs w:val="22"/>
        </w:rPr>
        <w:t xml:space="preserve"> 009,Jammu and Kashmir</w:t>
      </w:r>
      <w:r w:rsidR="0003273F" w:rsidRPr="009B311E">
        <w:rPr>
          <w:rFonts w:ascii="Arial" w:hAnsi="Arial" w:cs="Arial"/>
          <w:color w:val="000000"/>
          <w:kern w:val="32"/>
          <w:sz w:val="22"/>
          <w:szCs w:val="22"/>
        </w:rPr>
        <w:t>, INDIA</w:t>
      </w:r>
    </w:p>
    <w:p w:rsidR="007E368B" w:rsidRPr="009B311E" w:rsidRDefault="007E368B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>E-MAIL</w:t>
      </w:r>
      <w:r w:rsidR="00FB20DF" w:rsidRPr="009B311E">
        <w:rPr>
          <w:rFonts w:ascii="Arial" w:hAnsi="Arial" w:cs="Arial"/>
          <w:color w:val="000000"/>
          <w:kern w:val="32"/>
          <w:sz w:val="22"/>
          <w:szCs w:val="22"/>
        </w:rPr>
        <w:t xml:space="preserve">: </w:t>
      </w:r>
      <w:hyperlink r:id="rId8" w:history="1">
        <w:r w:rsidR="003054C7" w:rsidRPr="00273230">
          <w:rPr>
            <w:rStyle w:val="Hyperlink"/>
            <w:rFonts w:ascii="Arial" w:hAnsi="Arial" w:cs="Arial"/>
            <w:kern w:val="32"/>
            <w:sz w:val="22"/>
            <w:szCs w:val="22"/>
          </w:rPr>
          <w:t>vikas.soils1@gmail.com</w:t>
        </w:r>
      </w:hyperlink>
    </w:p>
    <w:p w:rsidR="007E368B" w:rsidRPr="009B311E" w:rsidRDefault="007E368B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</w:p>
    <w:p w:rsidR="00C01EC9" w:rsidRDefault="00C01EC9" w:rsidP="00CF3F17">
      <w:pPr>
        <w:tabs>
          <w:tab w:val="left" w:pos="1678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Research Interests: </w:t>
      </w:r>
      <w:r w:rsidRPr="00C01EC9">
        <w:rPr>
          <w:rFonts w:ascii="Arial" w:hAnsi="Arial" w:cs="Arial"/>
          <w:bCs/>
          <w:color w:val="000000"/>
          <w:sz w:val="22"/>
          <w:szCs w:val="22"/>
        </w:rPr>
        <w:t>Digital Soil Mapping, Soil Carbon, Soil Conservation and Soil Health</w:t>
      </w:r>
    </w:p>
    <w:p w:rsidR="00C01EC9" w:rsidRDefault="00C01EC9" w:rsidP="00CF3F17">
      <w:pPr>
        <w:tabs>
          <w:tab w:val="left" w:pos="167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3262B" w:rsidRPr="009B311E" w:rsidRDefault="0093262B" w:rsidP="00CF3F17">
      <w:pPr>
        <w:tabs>
          <w:tab w:val="left" w:pos="1678"/>
        </w:tabs>
        <w:rPr>
          <w:rFonts w:ascii="Arial" w:hAnsi="Arial" w:cs="Arial"/>
          <w:b/>
          <w:color w:val="000000"/>
          <w:sz w:val="22"/>
          <w:szCs w:val="22"/>
        </w:rPr>
      </w:pPr>
      <w:r w:rsidRPr="009B311E">
        <w:rPr>
          <w:rFonts w:ascii="Arial" w:hAnsi="Arial" w:cs="Arial"/>
          <w:b/>
          <w:color w:val="000000"/>
          <w:sz w:val="22"/>
          <w:szCs w:val="22"/>
        </w:rPr>
        <w:t>SUMMARY</w:t>
      </w:r>
    </w:p>
    <w:p w:rsidR="00FC2F27" w:rsidRPr="009B311E" w:rsidRDefault="00FC2F27" w:rsidP="0093262B">
      <w:pPr>
        <w:rPr>
          <w:rFonts w:ascii="Arial" w:hAnsi="Arial" w:cs="Arial"/>
          <w:b/>
          <w:color w:val="000000"/>
          <w:sz w:val="22"/>
          <w:szCs w:val="22"/>
        </w:rPr>
      </w:pPr>
    </w:p>
    <w:p w:rsidR="001937CC" w:rsidRDefault="0093262B" w:rsidP="00127A28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9B311E">
        <w:rPr>
          <w:rFonts w:ascii="Arial" w:hAnsi="Arial" w:cs="Arial"/>
          <w:color w:val="000000"/>
          <w:sz w:val="22"/>
          <w:szCs w:val="22"/>
        </w:rPr>
        <w:t xml:space="preserve">Research experience in spatial distribution of soil properties, </w:t>
      </w:r>
      <w:r w:rsidR="00D64C02">
        <w:rPr>
          <w:rFonts w:ascii="Arial" w:hAnsi="Arial" w:cs="Arial"/>
          <w:color w:val="000000"/>
          <w:sz w:val="22"/>
          <w:szCs w:val="22"/>
        </w:rPr>
        <w:t xml:space="preserve">Digital soil mapping, </w:t>
      </w:r>
      <w:r w:rsidRPr="009B311E">
        <w:rPr>
          <w:rFonts w:ascii="Arial" w:hAnsi="Arial" w:cs="Arial"/>
          <w:color w:val="000000"/>
          <w:sz w:val="22"/>
          <w:szCs w:val="22"/>
        </w:rPr>
        <w:t>soilconservation</w:t>
      </w:r>
      <w:r w:rsidR="000F42CA" w:rsidRPr="009B311E">
        <w:rPr>
          <w:rFonts w:ascii="Arial" w:hAnsi="Arial" w:cs="Arial"/>
          <w:color w:val="000000"/>
          <w:sz w:val="22"/>
          <w:szCs w:val="22"/>
        </w:rPr>
        <w:t>, soil carbon</w:t>
      </w:r>
      <w:r w:rsidR="00FB20DF" w:rsidRPr="009B311E">
        <w:rPr>
          <w:rFonts w:ascii="Arial" w:hAnsi="Arial" w:cs="Arial"/>
          <w:color w:val="000000"/>
          <w:sz w:val="22"/>
          <w:szCs w:val="22"/>
        </w:rPr>
        <w:t>, remote sensing and GIS</w:t>
      </w:r>
      <w:r w:rsidR="00F05F77" w:rsidRPr="009B3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D408A" w:rsidRPr="009B311E">
        <w:rPr>
          <w:rFonts w:ascii="Arial" w:hAnsi="Arial" w:cs="Arial"/>
          <w:color w:val="000000"/>
          <w:sz w:val="22"/>
          <w:szCs w:val="22"/>
        </w:rPr>
        <w:t xml:space="preserve">Organic sources of nutrients and Organic farming, </w:t>
      </w:r>
      <w:r w:rsidR="001937CC" w:rsidRPr="009B311E">
        <w:rPr>
          <w:rFonts w:ascii="Arial" w:hAnsi="Arial" w:cs="Arial"/>
          <w:color w:val="000000"/>
          <w:sz w:val="22"/>
          <w:szCs w:val="22"/>
        </w:rPr>
        <w:t>N management in cropping systems</w:t>
      </w:r>
      <w:r w:rsidR="00D64C02">
        <w:rPr>
          <w:rFonts w:ascii="Arial" w:hAnsi="Arial" w:cs="Arial"/>
          <w:color w:val="000000"/>
          <w:sz w:val="22"/>
          <w:szCs w:val="22"/>
        </w:rPr>
        <w:t>.</w:t>
      </w:r>
    </w:p>
    <w:p w:rsidR="00D64C02" w:rsidRDefault="00D64C02" w:rsidP="00D64C02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 grants include development of soil and land information system, digital soil mapping using ML models and soil carbon modelling.</w:t>
      </w:r>
    </w:p>
    <w:p w:rsidR="00FB20DF" w:rsidRPr="00D64C02" w:rsidRDefault="00FB20DF" w:rsidP="00D64C02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D64C02">
        <w:rPr>
          <w:rFonts w:ascii="Arial" w:hAnsi="Arial" w:cs="Arial"/>
          <w:color w:val="000000"/>
          <w:sz w:val="22"/>
          <w:szCs w:val="22"/>
        </w:rPr>
        <w:t>Administrative Experience as Head of Organic Farming Centre and Head of Division</w:t>
      </w:r>
      <w:r w:rsidR="005D408A" w:rsidRPr="00D64C02">
        <w:rPr>
          <w:rFonts w:ascii="Arial" w:hAnsi="Arial" w:cs="Arial"/>
          <w:color w:val="000000"/>
          <w:sz w:val="22"/>
          <w:szCs w:val="22"/>
        </w:rPr>
        <w:t xml:space="preserve"> of Soil Science</w:t>
      </w:r>
      <w:r w:rsidR="00D64C02" w:rsidRPr="00D64C02">
        <w:rPr>
          <w:rFonts w:ascii="Arial" w:hAnsi="Arial" w:cs="Arial"/>
          <w:color w:val="000000"/>
          <w:sz w:val="22"/>
          <w:szCs w:val="22"/>
        </w:rPr>
        <w:t xml:space="preserve">; Coordinator for Faculty of Agriculture, University Examination Cell. 2012-2022; </w:t>
      </w:r>
      <w:r w:rsidR="00D64C02" w:rsidRPr="00D64C02">
        <w:rPr>
          <w:rFonts w:ascii="Arial" w:hAnsi="Arial" w:cs="Arial"/>
          <w:bCs/>
          <w:color w:val="000000"/>
          <w:kern w:val="32"/>
          <w:sz w:val="22"/>
          <w:szCs w:val="22"/>
        </w:rPr>
        <w:t>Member of various Statutory, Research and Academic bodies.</w:t>
      </w:r>
    </w:p>
    <w:p w:rsidR="00CF3F17" w:rsidRPr="00D647A6" w:rsidRDefault="00CF3F17" w:rsidP="007D7774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9B311E">
        <w:rPr>
          <w:rFonts w:ascii="Arial" w:hAnsi="Arial" w:cs="Arial"/>
          <w:color w:val="000000"/>
          <w:sz w:val="22"/>
          <w:szCs w:val="22"/>
        </w:rPr>
        <w:t>Teaching and Research Experience of more than 2</w:t>
      </w:r>
      <w:r w:rsidR="00D64C02">
        <w:rPr>
          <w:rFonts w:ascii="Arial" w:hAnsi="Arial" w:cs="Arial"/>
          <w:color w:val="000000"/>
          <w:sz w:val="22"/>
          <w:szCs w:val="22"/>
        </w:rPr>
        <w:t>2</w:t>
      </w:r>
      <w:r w:rsidRPr="009B311E">
        <w:rPr>
          <w:rFonts w:ascii="Arial" w:hAnsi="Arial" w:cs="Arial"/>
          <w:color w:val="000000"/>
          <w:sz w:val="22"/>
          <w:szCs w:val="22"/>
        </w:rPr>
        <w:t xml:space="preserve"> years, </w:t>
      </w:r>
      <w:r w:rsidR="00BE4C4C" w:rsidRPr="009B311E">
        <w:rPr>
          <w:rFonts w:ascii="Arial" w:hAnsi="Arial" w:cs="Arial"/>
          <w:color w:val="000000"/>
          <w:sz w:val="22"/>
          <w:szCs w:val="22"/>
        </w:rPr>
        <w:t>Advising PhD and MSc students</w:t>
      </w:r>
      <w:r w:rsidR="007476FB" w:rsidRPr="009B311E">
        <w:rPr>
          <w:rFonts w:ascii="Arial" w:hAnsi="Arial" w:cs="Arial"/>
          <w:color w:val="000000"/>
          <w:sz w:val="22"/>
          <w:szCs w:val="22"/>
        </w:rPr>
        <w:t>.</w:t>
      </w:r>
    </w:p>
    <w:p w:rsidR="00D647A6" w:rsidRPr="00D647A6" w:rsidRDefault="00D647A6" w:rsidP="00A92A24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rPr>
          <w:rFonts w:ascii="Arial" w:hAnsi="Arial" w:cs="Arial"/>
          <w:b/>
          <w:bCs/>
          <w:color w:val="000000"/>
          <w:kern w:val="32"/>
          <w:sz w:val="22"/>
          <w:szCs w:val="22"/>
        </w:rPr>
      </w:pPr>
      <w:r w:rsidRPr="00D647A6">
        <w:rPr>
          <w:rFonts w:ascii="Arial" w:hAnsi="Arial" w:cs="Arial"/>
          <w:color w:val="000000"/>
          <w:sz w:val="22"/>
          <w:szCs w:val="22"/>
        </w:rPr>
        <w:t xml:space="preserve">Visiting Professor, Auburn University, AL, USA; Visiting Scholar,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647A6">
        <w:rPr>
          <w:rFonts w:ascii="Arial" w:hAnsi="Arial" w:cs="Arial"/>
          <w:color w:val="000000"/>
          <w:sz w:val="22"/>
          <w:szCs w:val="22"/>
        </w:rPr>
        <w:t xml:space="preserve">est Virginia University, WV, USA; </w:t>
      </w:r>
    </w:p>
    <w:p w:rsidR="007E368B" w:rsidRPr="00D647A6" w:rsidRDefault="00FF02DC" w:rsidP="00D647A6">
      <w:pPr>
        <w:spacing w:after="200" w:line="276" w:lineRule="auto"/>
        <w:ind w:left="284"/>
        <w:rPr>
          <w:rFonts w:ascii="Arial" w:hAnsi="Arial" w:cs="Arial"/>
          <w:b/>
          <w:bCs/>
          <w:color w:val="000000"/>
          <w:kern w:val="32"/>
          <w:sz w:val="22"/>
          <w:szCs w:val="22"/>
        </w:rPr>
      </w:pPr>
      <w:r w:rsidRPr="00D647A6">
        <w:rPr>
          <w:rFonts w:ascii="Arial" w:hAnsi="Arial" w:cs="Arial"/>
          <w:b/>
          <w:bCs/>
          <w:color w:val="000000"/>
          <w:kern w:val="32"/>
          <w:sz w:val="22"/>
          <w:szCs w:val="22"/>
        </w:rPr>
        <w:t>EDUCATION</w:t>
      </w:r>
    </w:p>
    <w:p w:rsidR="003C59A9" w:rsidRPr="009B311E" w:rsidRDefault="003C59A9" w:rsidP="00CF3F17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Post-doctorate</w:t>
      </w:r>
      <w:r w:rsidRPr="009B311E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 under the Raman Fellowship of the UGC, West Virginia University, WV, USA.</w:t>
      </w:r>
    </w:p>
    <w:p w:rsidR="00FF02DC" w:rsidRPr="009B311E" w:rsidRDefault="00FF02DC" w:rsidP="00CF3F17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Ph.D. Soil Science</w:t>
      </w:r>
      <w:r w:rsidRPr="009B311E">
        <w:rPr>
          <w:rFonts w:ascii="Arial" w:hAnsi="Arial" w:cs="Arial"/>
          <w:color w:val="000000"/>
          <w:kern w:val="32"/>
          <w:sz w:val="22"/>
          <w:szCs w:val="22"/>
        </w:rPr>
        <w:t>, Punjab Agricultural University, Ludhiana, India</w:t>
      </w:r>
      <w:r w:rsidR="00D64C02">
        <w:rPr>
          <w:rFonts w:ascii="Arial" w:hAnsi="Arial" w:cs="Arial"/>
          <w:color w:val="000000"/>
          <w:kern w:val="32"/>
          <w:sz w:val="22"/>
          <w:szCs w:val="22"/>
        </w:rPr>
        <w:t>.</w:t>
      </w:r>
    </w:p>
    <w:p w:rsidR="00FF02DC" w:rsidRPr="009B311E" w:rsidRDefault="00FF02DC" w:rsidP="00CF3F17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M.S</w:t>
      </w:r>
      <w:r w:rsidR="00E45675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c</w:t>
      </w: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 xml:space="preserve">. </w:t>
      </w:r>
      <w:r w:rsidR="00BE4C4C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 xml:space="preserve">(Agri) </w:t>
      </w: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 xml:space="preserve">Soil Science, </w:t>
      </w:r>
      <w:r w:rsidRPr="009B311E">
        <w:rPr>
          <w:rFonts w:ascii="Arial" w:hAnsi="Arial" w:cs="Arial"/>
          <w:color w:val="000000"/>
          <w:kern w:val="32"/>
          <w:sz w:val="22"/>
          <w:szCs w:val="22"/>
        </w:rPr>
        <w:t>University of Agricultural Sciences, Bangalore, India</w:t>
      </w:r>
      <w:r w:rsidR="00D64C02">
        <w:rPr>
          <w:rFonts w:ascii="Arial" w:hAnsi="Arial" w:cs="Arial"/>
          <w:color w:val="000000"/>
          <w:kern w:val="32"/>
          <w:sz w:val="22"/>
          <w:szCs w:val="22"/>
        </w:rPr>
        <w:t>.</w:t>
      </w:r>
    </w:p>
    <w:p w:rsidR="00FF02DC" w:rsidRPr="009B311E" w:rsidRDefault="0003273F" w:rsidP="00CF3F17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B.S</w:t>
      </w:r>
      <w:r w:rsidR="00E45675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>c</w:t>
      </w:r>
      <w:r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 xml:space="preserve">. </w:t>
      </w:r>
      <w:r w:rsidR="00FF02DC" w:rsidRPr="009B311E">
        <w:rPr>
          <w:rFonts w:ascii="Arial" w:hAnsi="Arial" w:cs="Arial"/>
          <w:b/>
          <w:bCs/>
          <w:color w:val="000000"/>
          <w:kern w:val="32"/>
          <w:sz w:val="22"/>
          <w:szCs w:val="22"/>
        </w:rPr>
        <w:t xml:space="preserve">Agriculture, </w:t>
      </w:r>
      <w:r w:rsidR="00FF02DC" w:rsidRPr="009B311E">
        <w:rPr>
          <w:rFonts w:ascii="Arial" w:hAnsi="Arial" w:cs="Arial"/>
          <w:bCs/>
          <w:color w:val="000000"/>
          <w:kern w:val="32"/>
          <w:sz w:val="22"/>
          <w:szCs w:val="22"/>
        </w:rPr>
        <w:t>University of Agricultural Sciences, Bangalore, India</w:t>
      </w:r>
      <w:r w:rsidR="00D64C02">
        <w:rPr>
          <w:rFonts w:ascii="Arial" w:hAnsi="Arial" w:cs="Arial"/>
          <w:bCs/>
          <w:color w:val="000000"/>
          <w:kern w:val="32"/>
          <w:sz w:val="22"/>
          <w:szCs w:val="22"/>
        </w:rPr>
        <w:t>.</w:t>
      </w:r>
    </w:p>
    <w:p w:rsidR="00FF02DC" w:rsidRPr="009B311E" w:rsidRDefault="00FF02DC" w:rsidP="00F65878">
      <w:pPr>
        <w:pStyle w:val="ListParagraph"/>
        <w:ind w:left="1004"/>
        <w:rPr>
          <w:rFonts w:ascii="Arial" w:hAnsi="Arial" w:cs="Arial"/>
          <w:b/>
          <w:bCs/>
          <w:color w:val="000000"/>
          <w:kern w:val="32"/>
          <w:sz w:val="22"/>
          <w:szCs w:val="22"/>
        </w:rPr>
      </w:pPr>
      <w:r w:rsidRPr="009B311E">
        <w:rPr>
          <w:rFonts w:ascii="Arial" w:hAnsi="Arial" w:cs="Arial"/>
          <w:color w:val="000000"/>
          <w:kern w:val="32"/>
          <w:sz w:val="22"/>
          <w:szCs w:val="22"/>
        </w:rPr>
        <w:t>Major: Soil Science</w:t>
      </w:r>
    </w:p>
    <w:p w:rsidR="00FF02DC" w:rsidRPr="009B311E" w:rsidRDefault="00FF02DC" w:rsidP="007E368B">
      <w:pPr>
        <w:rPr>
          <w:rFonts w:ascii="Arial" w:hAnsi="Arial" w:cs="Arial"/>
          <w:color w:val="000000"/>
          <w:kern w:val="32"/>
          <w:sz w:val="22"/>
          <w:szCs w:val="22"/>
        </w:rPr>
      </w:pPr>
    </w:p>
    <w:p w:rsidR="00D64C02" w:rsidRPr="00D64C02" w:rsidRDefault="00CF3F17" w:rsidP="00CF3F17">
      <w:pPr>
        <w:pStyle w:val="NoSpacing"/>
        <w:rPr>
          <w:rFonts w:ascii="Arial" w:hAnsi="Arial" w:cs="Arial"/>
          <w:b/>
          <w:bCs/>
          <w:color w:val="000000"/>
          <w:sz w:val="22"/>
        </w:rPr>
      </w:pPr>
      <w:r w:rsidRPr="009B311E">
        <w:rPr>
          <w:rFonts w:ascii="Arial" w:hAnsi="Arial" w:cs="Arial"/>
          <w:b/>
          <w:bCs/>
          <w:color w:val="000000"/>
          <w:sz w:val="22"/>
        </w:rPr>
        <w:t>PROJECTS</w:t>
      </w:r>
      <w:r w:rsidR="00B7605A">
        <w:rPr>
          <w:rFonts w:ascii="Arial" w:hAnsi="Arial" w:cs="Arial"/>
          <w:b/>
          <w:bCs/>
          <w:color w:val="000000"/>
          <w:sz w:val="22"/>
        </w:rPr>
        <w:t>/GRANTS</w:t>
      </w:r>
    </w:p>
    <w:tbl>
      <w:tblPr>
        <w:tblW w:w="0" w:type="auto"/>
        <w:tblLook w:val="04A0"/>
      </w:tblPr>
      <w:tblGrid>
        <w:gridCol w:w="9322"/>
      </w:tblGrid>
      <w:tr w:rsidR="00CF3F17" w:rsidRPr="009B311E" w:rsidTr="00D64C02">
        <w:tc>
          <w:tcPr>
            <w:tcW w:w="9322" w:type="dxa"/>
          </w:tcPr>
          <w:p w:rsidR="00D64C02" w:rsidRDefault="00D64C02" w:rsidP="005B21B7">
            <w:pPr>
              <w:pStyle w:val="NoSpacing"/>
              <w:numPr>
                <w:ilvl w:val="0"/>
                <w:numId w:val="16"/>
              </w:numPr>
              <w:ind w:left="601" w:hanging="425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 xml:space="preserve">Development of </w:t>
            </w:r>
            <w:r w:rsidRPr="00D64C02">
              <w:rPr>
                <w:rFonts w:ascii="Arial" w:hAnsi="Arial" w:cs="Arial"/>
                <w:bCs/>
                <w:iCs/>
                <w:color w:val="000000"/>
                <w:sz w:val="22"/>
              </w:rPr>
              <w:t>J&amp;K Soil and Land Resource Information System (JKSLRI)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.</w:t>
            </w:r>
          </w:p>
          <w:p w:rsidR="00CF3F17" w:rsidRPr="009B311E" w:rsidRDefault="00CF3F17" w:rsidP="005B21B7">
            <w:pPr>
              <w:pStyle w:val="NoSpacing"/>
              <w:numPr>
                <w:ilvl w:val="0"/>
                <w:numId w:val="16"/>
              </w:numPr>
              <w:ind w:left="601" w:hanging="425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9B311E">
              <w:rPr>
                <w:rFonts w:ascii="Arial" w:hAnsi="Arial" w:cs="Arial"/>
                <w:bCs/>
                <w:iCs/>
                <w:color w:val="000000"/>
                <w:sz w:val="22"/>
              </w:rPr>
              <w:t>Modelling the effects of landuse changes on soil organic carbon dynamics using geospatial technology (2020 -   ), SERB.</w:t>
            </w:r>
          </w:p>
          <w:p w:rsidR="00F71449" w:rsidRPr="009B311E" w:rsidRDefault="00F71449" w:rsidP="005B21B7">
            <w:pPr>
              <w:pStyle w:val="NoSpacing"/>
              <w:numPr>
                <w:ilvl w:val="0"/>
                <w:numId w:val="16"/>
              </w:numPr>
              <w:ind w:left="601" w:hanging="425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9B311E">
              <w:rPr>
                <w:rFonts w:ascii="Arial" w:hAnsi="Arial" w:cs="Arial"/>
                <w:bCs/>
                <w:iCs/>
                <w:color w:val="000000"/>
                <w:sz w:val="22"/>
              </w:rPr>
              <w:t>Strengthening Institutional Capacities for Delivering Competent Skilled Professionals (Institutional Development Plan of SKUAST-Jammu). NAHEP, ICAR</w:t>
            </w:r>
            <w:r w:rsidR="00D64C02">
              <w:rPr>
                <w:rFonts w:ascii="Arial" w:hAnsi="Arial" w:cs="Arial"/>
                <w:bCs/>
                <w:iCs/>
                <w:color w:val="000000"/>
                <w:sz w:val="22"/>
              </w:rPr>
              <w:t>.</w:t>
            </w:r>
          </w:p>
        </w:tc>
      </w:tr>
      <w:tr w:rsidR="00CF3F17" w:rsidRPr="009B311E" w:rsidTr="00D64C02">
        <w:tc>
          <w:tcPr>
            <w:tcW w:w="9322" w:type="dxa"/>
          </w:tcPr>
          <w:p w:rsidR="00D64C02" w:rsidRPr="00D64C02" w:rsidRDefault="00CF3F17" w:rsidP="00D64C02">
            <w:pPr>
              <w:pStyle w:val="NoSpacing"/>
              <w:numPr>
                <w:ilvl w:val="0"/>
                <w:numId w:val="16"/>
              </w:numPr>
              <w:ind w:left="601" w:hanging="425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bookmarkStart w:id="0" w:name="_Hlk11961556"/>
            <w:r w:rsidRPr="009B311E">
              <w:rPr>
                <w:rFonts w:ascii="Arial" w:hAnsi="Arial" w:cs="Arial"/>
                <w:bCs/>
                <w:iCs/>
                <w:color w:val="000000"/>
                <w:sz w:val="22"/>
              </w:rPr>
              <w:t>Soil Erosion Risk Mitigation and Carbon Sequestration Potential of Climate Resilient Agriculture Practices in Foothill Shivaliks , NICRA-ICAR</w:t>
            </w:r>
            <w:r w:rsidR="00D64C02">
              <w:rPr>
                <w:rFonts w:ascii="Arial" w:hAnsi="Arial" w:cs="Arial"/>
                <w:bCs/>
                <w:iCs/>
                <w:color w:val="000000"/>
                <w:sz w:val="22"/>
              </w:rPr>
              <w:t>. (recently concluded)</w:t>
            </w:r>
          </w:p>
        </w:tc>
      </w:tr>
      <w:bookmarkEnd w:id="0"/>
    </w:tbl>
    <w:p w:rsidR="00CF3F17" w:rsidRPr="009B311E" w:rsidRDefault="00CF3F17" w:rsidP="00CF3F17">
      <w:pPr>
        <w:pStyle w:val="NoSpacing"/>
        <w:rPr>
          <w:rFonts w:ascii="Arial" w:hAnsi="Arial" w:cs="Arial"/>
          <w:b/>
          <w:bCs/>
          <w:color w:val="000000"/>
          <w:sz w:val="22"/>
        </w:rPr>
      </w:pPr>
    </w:p>
    <w:p w:rsidR="00190F15" w:rsidRPr="009B311E" w:rsidRDefault="00C12146" w:rsidP="00D6375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IN"/>
        </w:rPr>
      </w:pPr>
      <w:bookmarkStart w:id="1" w:name="_Hlk10648119"/>
      <w:r w:rsidRPr="009B311E">
        <w:rPr>
          <w:rFonts w:ascii="Arial" w:hAnsi="Arial" w:cs="Arial"/>
          <w:b/>
          <w:bCs/>
          <w:i/>
          <w:color w:val="000000"/>
          <w:sz w:val="22"/>
          <w:szCs w:val="22"/>
          <w:lang w:val="en-IN"/>
        </w:rPr>
        <w:t>Selected</w:t>
      </w:r>
      <w:r w:rsidR="00461D4A" w:rsidRPr="009B311E">
        <w:rPr>
          <w:rFonts w:ascii="Arial" w:hAnsi="Arial" w:cs="Arial"/>
          <w:b/>
          <w:bCs/>
          <w:i/>
          <w:color w:val="000000"/>
          <w:sz w:val="22"/>
          <w:szCs w:val="22"/>
          <w:lang w:val="en-IN"/>
        </w:rPr>
        <w:t>Research</w:t>
      </w:r>
      <w:r w:rsidR="00190F15" w:rsidRPr="009B311E">
        <w:rPr>
          <w:rFonts w:ascii="Arial" w:hAnsi="Arial" w:cs="Arial"/>
          <w:b/>
          <w:bCs/>
          <w:i/>
          <w:color w:val="000000"/>
          <w:sz w:val="22"/>
          <w:szCs w:val="22"/>
          <w:lang w:val="en-IN"/>
        </w:rPr>
        <w:t xml:space="preserve"> Articles</w:t>
      </w:r>
    </w:p>
    <w:p w:rsidR="006A5687" w:rsidRPr="009B311E" w:rsidRDefault="006A5687" w:rsidP="00D6375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IN"/>
        </w:rPr>
      </w:pPr>
    </w:p>
    <w:p w:rsidR="00261549" w:rsidRDefault="00261549" w:rsidP="003F1FBE">
      <w:pPr>
        <w:ind w:left="709" w:hanging="709"/>
        <w:jc w:val="both"/>
        <w:rPr>
          <w:rFonts w:ascii="Arial" w:hAnsi="Arial" w:cs="Arial"/>
          <w:sz w:val="22"/>
          <w:szCs w:val="22"/>
          <w:lang w:val="en-IN"/>
        </w:rPr>
      </w:pPr>
      <w:bookmarkStart w:id="2" w:name="_Hlk11962690"/>
      <w:bookmarkStart w:id="3" w:name="_Hlk68280408"/>
      <w:bookmarkStart w:id="4" w:name="_Hlk10648646"/>
      <w:bookmarkStart w:id="5" w:name="_Hlk11962173"/>
      <w:bookmarkEnd w:id="1"/>
    </w:p>
    <w:p w:rsidR="00D64C02" w:rsidRDefault="00D64C02" w:rsidP="005A1C09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color w:val="000000"/>
          <w:sz w:val="22"/>
          <w:szCs w:val="22"/>
          <w:lang w:val="en-IN"/>
        </w:rPr>
      </w:pPr>
    </w:p>
    <w:p w:rsidR="00D64C02" w:rsidRPr="009B311E" w:rsidRDefault="00D64C02" w:rsidP="00D64C02">
      <w:pPr>
        <w:pStyle w:val="references"/>
      </w:pPr>
      <w:r w:rsidRPr="009B311E">
        <w:rPr>
          <w:b/>
        </w:rPr>
        <w:lastRenderedPageBreak/>
        <w:t>Sharma</w:t>
      </w:r>
      <w:r>
        <w:rPr>
          <w:b/>
        </w:rPr>
        <w:t xml:space="preserve"> V.</w:t>
      </w:r>
      <w:r w:rsidRPr="009B311E">
        <w:t xml:space="preserve">, Hussain, S., Sharma, K.R., Arya, V.M., 2014. Labile carbon pools and soil organic carbon stocks in the foothill Himalayas under different land use systems. </w:t>
      </w:r>
      <w:r w:rsidRPr="009B311E">
        <w:rPr>
          <w:i/>
        </w:rPr>
        <w:t>Geoderma</w:t>
      </w:r>
      <w:r w:rsidRPr="009B311E">
        <w:t xml:space="preserve"> 232–234, 81–87. </w:t>
      </w:r>
    </w:p>
    <w:p w:rsidR="005A1C09" w:rsidRDefault="005A1C09" w:rsidP="005A1C09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color w:val="000000"/>
          <w:sz w:val="22"/>
          <w:szCs w:val="22"/>
          <w:lang w:val="en-IN"/>
        </w:rPr>
      </w:pPr>
      <w:r w:rsidRPr="005A1C09">
        <w:rPr>
          <w:rFonts w:ascii="Arial" w:hAnsi="Arial" w:cs="Arial"/>
          <w:bCs/>
          <w:color w:val="000000"/>
          <w:sz w:val="22"/>
          <w:szCs w:val="22"/>
          <w:lang w:val="en-IN"/>
        </w:rPr>
        <w:t xml:space="preserve">Sharma D, </w:t>
      </w:r>
      <w:r w:rsidRPr="005A1C09">
        <w:rPr>
          <w:rFonts w:ascii="Arial" w:hAnsi="Arial" w:cs="Arial"/>
          <w:b/>
          <w:color w:val="000000"/>
          <w:sz w:val="22"/>
          <w:szCs w:val="22"/>
          <w:lang w:val="en-IN"/>
        </w:rPr>
        <w:t>Sharma V</w:t>
      </w:r>
      <w:r w:rsidRPr="005A1C09">
        <w:rPr>
          <w:rFonts w:ascii="Arial" w:hAnsi="Arial" w:cs="Arial"/>
          <w:bCs/>
          <w:color w:val="000000"/>
          <w:sz w:val="22"/>
          <w:szCs w:val="22"/>
          <w:lang w:val="en-IN"/>
        </w:rPr>
        <w:t>, Buttar TS, Sharma A, Arya VM. 2023. Edge-of-field monitoring to assess the effectiveness of conservation practices in the reduction of carbon losses from the foothills of the Himalayas. CATENA 225: 107030. DOI: 10.1016/j.catena.2023.107030.</w:t>
      </w:r>
    </w:p>
    <w:p w:rsidR="00D64C02" w:rsidRDefault="00D64C02" w:rsidP="005A1C09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color w:val="000000"/>
          <w:sz w:val="22"/>
          <w:szCs w:val="22"/>
          <w:lang w:val="en-IN"/>
        </w:rPr>
      </w:pPr>
      <w:r w:rsidRPr="00D64C02">
        <w:rPr>
          <w:rFonts w:ascii="Arial" w:hAnsi="Arial" w:cs="Arial"/>
          <w:bCs/>
          <w:color w:val="000000"/>
          <w:sz w:val="22"/>
          <w:szCs w:val="22"/>
          <w:lang w:val="en-IN"/>
        </w:rPr>
        <w:t xml:space="preserve">Wani, O.A., </w:t>
      </w:r>
      <w:r w:rsidRPr="00D64C02">
        <w:rPr>
          <w:rFonts w:ascii="Arial" w:hAnsi="Arial" w:cs="Arial"/>
          <w:b/>
          <w:color w:val="000000"/>
          <w:sz w:val="22"/>
          <w:szCs w:val="22"/>
          <w:lang w:val="en-IN"/>
        </w:rPr>
        <w:t>Sharma, V.,</w:t>
      </w:r>
      <w:r w:rsidRPr="00D64C02">
        <w:rPr>
          <w:rFonts w:ascii="Arial" w:hAnsi="Arial" w:cs="Arial"/>
          <w:bCs/>
          <w:color w:val="000000"/>
          <w:sz w:val="22"/>
          <w:szCs w:val="22"/>
          <w:lang w:val="en-IN"/>
        </w:rPr>
        <w:t xml:space="preserve"> Kumar, S.S., et al. 2023. Climate plays a dominant role over land management in governing soil carbon dynamics in North Western Himalayas. Journal of Environmental Management, 338, 117740.</w:t>
      </w:r>
    </w:p>
    <w:p w:rsidR="00D64C02" w:rsidRDefault="00D64C02" w:rsidP="00D64C02">
      <w:pPr>
        <w:pStyle w:val="references"/>
      </w:pPr>
      <w:r w:rsidRPr="009B311E">
        <w:t xml:space="preserve">Hussain, S., </w:t>
      </w:r>
      <w:r w:rsidRPr="009B311E">
        <w:rPr>
          <w:b/>
        </w:rPr>
        <w:t>Sharma, V.,</w:t>
      </w:r>
      <w:r w:rsidRPr="009B311E">
        <w:t xml:space="preserve"> Arya, V.M., Sharma, K.R. &amp; Rao, S. 2019. Total organic and inorganic carbon in soils under different land use/land cover systems in the foothill Himalayas. </w:t>
      </w:r>
      <w:r w:rsidRPr="009B311E">
        <w:rPr>
          <w:i/>
          <w:iCs/>
        </w:rPr>
        <w:t>CATENA</w:t>
      </w:r>
      <w:r w:rsidRPr="009B311E">
        <w:t xml:space="preserve">, </w:t>
      </w:r>
      <w:r w:rsidRPr="009B311E">
        <w:rPr>
          <w:b/>
        </w:rPr>
        <w:t>182</w:t>
      </w:r>
      <w:r w:rsidRPr="009B311E">
        <w:t>, 104104.</w:t>
      </w:r>
    </w:p>
    <w:p w:rsidR="00261549" w:rsidRDefault="00261549" w:rsidP="003F1FBE">
      <w:pPr>
        <w:ind w:left="709" w:hanging="709"/>
        <w:jc w:val="both"/>
        <w:rPr>
          <w:rFonts w:ascii="Arial" w:hAnsi="Arial" w:cs="Arial"/>
          <w:sz w:val="22"/>
          <w:szCs w:val="22"/>
          <w:lang w:val="en-IN"/>
        </w:rPr>
      </w:pPr>
      <w:r w:rsidRPr="00261549">
        <w:rPr>
          <w:rFonts w:ascii="Arial" w:hAnsi="Arial" w:cs="Arial"/>
          <w:sz w:val="22"/>
          <w:szCs w:val="22"/>
          <w:lang w:val="en-IN"/>
        </w:rPr>
        <w:t xml:space="preserve">Arora S, Bhatt R, </w:t>
      </w:r>
      <w:r w:rsidRPr="00261549">
        <w:rPr>
          <w:rFonts w:ascii="Arial" w:hAnsi="Arial" w:cs="Arial"/>
          <w:b/>
          <w:bCs/>
          <w:sz w:val="22"/>
          <w:szCs w:val="22"/>
          <w:lang w:val="en-IN"/>
        </w:rPr>
        <w:t>Sharma V</w:t>
      </w:r>
      <w:r w:rsidRPr="00261549">
        <w:rPr>
          <w:rFonts w:ascii="Arial" w:hAnsi="Arial" w:cs="Arial"/>
          <w:sz w:val="22"/>
          <w:szCs w:val="22"/>
          <w:lang w:val="en-IN"/>
        </w:rPr>
        <w:t xml:space="preserve">, Hadda MS. 2022. Indigenous Practices of Soil and Water Conservation for Sustainable Hill Agriculture and Improving Livelihood Security. </w:t>
      </w:r>
      <w:r w:rsidRPr="00261549">
        <w:rPr>
          <w:rFonts w:ascii="Arial" w:hAnsi="Arial" w:cs="Arial"/>
          <w:i/>
          <w:iCs/>
          <w:sz w:val="22"/>
          <w:szCs w:val="22"/>
          <w:lang w:val="en-IN"/>
        </w:rPr>
        <w:t>Environmental Management</w:t>
      </w:r>
      <w:r w:rsidRPr="00261549">
        <w:rPr>
          <w:rFonts w:ascii="Arial" w:hAnsi="Arial" w:cs="Arial"/>
          <w:sz w:val="22"/>
          <w:szCs w:val="22"/>
          <w:lang w:val="en-IN"/>
        </w:rPr>
        <w:t>. DOI: 10.1007/s00267-022-01602-1</w:t>
      </w:r>
    </w:p>
    <w:p w:rsidR="00261549" w:rsidRDefault="00261549" w:rsidP="003F1FBE">
      <w:pPr>
        <w:ind w:left="709" w:hanging="709"/>
        <w:jc w:val="both"/>
        <w:rPr>
          <w:rFonts w:ascii="Arial" w:hAnsi="Arial" w:cs="Arial"/>
          <w:sz w:val="22"/>
          <w:szCs w:val="22"/>
          <w:lang w:val="en-IN"/>
        </w:rPr>
      </w:pPr>
      <w:r w:rsidRPr="00261549">
        <w:rPr>
          <w:rFonts w:ascii="Arial" w:hAnsi="Arial" w:cs="Arial"/>
          <w:sz w:val="22"/>
          <w:szCs w:val="22"/>
          <w:lang w:val="en-IN"/>
        </w:rPr>
        <w:t xml:space="preserve">Kumar, S., Ali Wani, O., Mir, S., Babu, S., </w:t>
      </w:r>
      <w:r w:rsidRPr="00261549">
        <w:rPr>
          <w:rFonts w:ascii="Arial" w:hAnsi="Arial" w:cs="Arial"/>
          <w:b/>
          <w:bCs/>
          <w:sz w:val="22"/>
          <w:szCs w:val="22"/>
          <w:lang w:val="en-IN"/>
        </w:rPr>
        <w:t>Sharma, V</w:t>
      </w:r>
      <w:r w:rsidRPr="00261549">
        <w:rPr>
          <w:rFonts w:ascii="Arial" w:hAnsi="Arial" w:cs="Arial"/>
          <w:sz w:val="22"/>
          <w:szCs w:val="22"/>
          <w:lang w:val="en-IN"/>
        </w:rPr>
        <w:t xml:space="preserve">., Chesti, M.U., Baba, Z., Sofi, P., Yadav, D., 2022. Soil carbon dynamics in the temperate Himalayas: Impact of land use management. </w:t>
      </w:r>
      <w:r w:rsidRPr="00261549">
        <w:rPr>
          <w:rFonts w:ascii="Arial" w:hAnsi="Arial" w:cs="Arial"/>
          <w:i/>
          <w:iCs/>
          <w:sz w:val="22"/>
          <w:szCs w:val="22"/>
          <w:lang w:val="en-IN"/>
        </w:rPr>
        <w:t>Frontiers in Environmental Science</w:t>
      </w:r>
      <w:r w:rsidRPr="00261549">
        <w:rPr>
          <w:rFonts w:ascii="Arial" w:hAnsi="Arial" w:cs="Arial"/>
          <w:sz w:val="22"/>
          <w:szCs w:val="22"/>
          <w:lang w:val="en-IN"/>
        </w:rPr>
        <w:t xml:space="preserve">. </w:t>
      </w:r>
    </w:p>
    <w:p w:rsidR="003F1FBE" w:rsidRDefault="003F1FBE" w:rsidP="003F1FBE">
      <w:pPr>
        <w:ind w:left="709" w:hanging="709"/>
        <w:jc w:val="both"/>
        <w:rPr>
          <w:rFonts w:ascii="Arial" w:hAnsi="Arial" w:cs="Arial"/>
          <w:sz w:val="22"/>
          <w:szCs w:val="22"/>
          <w:lang w:val="en-IN"/>
        </w:rPr>
      </w:pPr>
      <w:r w:rsidRPr="009B311E">
        <w:rPr>
          <w:rFonts w:ascii="Arial" w:hAnsi="Arial" w:cs="Arial"/>
          <w:sz w:val="22"/>
          <w:szCs w:val="22"/>
          <w:lang w:val="en-IN"/>
        </w:rPr>
        <w:t xml:space="preserve">Sharma P, Abrol V, </w:t>
      </w:r>
      <w:r w:rsidRPr="009B311E">
        <w:rPr>
          <w:rFonts w:ascii="Arial" w:hAnsi="Arial" w:cs="Arial"/>
          <w:b/>
          <w:bCs/>
          <w:sz w:val="22"/>
          <w:szCs w:val="22"/>
          <w:lang w:val="en-IN"/>
        </w:rPr>
        <w:t>Sharma V</w:t>
      </w:r>
      <w:r w:rsidRPr="009B311E">
        <w:rPr>
          <w:rFonts w:ascii="Arial" w:hAnsi="Arial" w:cs="Arial"/>
          <w:sz w:val="22"/>
          <w:szCs w:val="22"/>
          <w:lang w:val="en-IN"/>
        </w:rPr>
        <w:t xml:space="preserve">, Chaddha S, Srinivasa Rao Ch, Ganie AQ, Ingo Hefft D, El-Sheikh MA, Mansoor S. 2021. Effectiveness of biochar and compost on improving soil hydro-physical properties, crop yield and monetary returns in </w:t>
      </w:r>
      <w:r w:rsidR="00261549" w:rsidRPr="009B311E">
        <w:rPr>
          <w:rFonts w:ascii="Arial" w:hAnsi="Arial" w:cs="Arial"/>
          <w:sz w:val="22"/>
          <w:szCs w:val="22"/>
          <w:lang w:val="en-IN"/>
        </w:rPr>
        <w:t xml:space="preserve">Inceptisol </w:t>
      </w:r>
      <w:r w:rsidRPr="009B311E">
        <w:rPr>
          <w:rFonts w:ascii="Arial" w:hAnsi="Arial" w:cs="Arial"/>
          <w:sz w:val="22"/>
          <w:szCs w:val="22"/>
          <w:lang w:val="en-IN"/>
        </w:rPr>
        <w:t xml:space="preserve">subtropics. </w:t>
      </w:r>
      <w:r w:rsidRPr="009B311E">
        <w:rPr>
          <w:rFonts w:ascii="Arial" w:hAnsi="Arial" w:cs="Arial"/>
          <w:i/>
          <w:iCs/>
          <w:sz w:val="22"/>
          <w:szCs w:val="22"/>
          <w:lang w:val="en-IN"/>
        </w:rPr>
        <w:t>Saudi Journal of Biological Sciences</w:t>
      </w:r>
      <w:r w:rsidRPr="009B311E">
        <w:rPr>
          <w:rFonts w:ascii="Arial" w:hAnsi="Arial" w:cs="Arial"/>
          <w:sz w:val="22"/>
          <w:szCs w:val="22"/>
          <w:lang w:val="en-IN"/>
        </w:rPr>
        <w:t>. DOI: 10.1016/j.sjbs.2021.09.043.</w:t>
      </w:r>
    </w:p>
    <w:p w:rsidR="00D64C02" w:rsidRPr="009B311E" w:rsidRDefault="00D64C02" w:rsidP="003F1FBE">
      <w:pPr>
        <w:ind w:left="709" w:hanging="709"/>
        <w:jc w:val="both"/>
        <w:rPr>
          <w:rFonts w:ascii="Arial" w:hAnsi="Arial" w:cs="Arial"/>
          <w:sz w:val="22"/>
          <w:szCs w:val="22"/>
          <w:lang w:val="en-IN"/>
        </w:rPr>
      </w:pPr>
      <w:r w:rsidRPr="00D64C02">
        <w:rPr>
          <w:rFonts w:ascii="Arial" w:hAnsi="Arial" w:cs="Arial"/>
          <w:b/>
          <w:bCs/>
          <w:sz w:val="22"/>
          <w:szCs w:val="22"/>
          <w:lang w:val="en-IN"/>
        </w:rPr>
        <w:t>Sharma, V.,</w:t>
      </w:r>
      <w:r w:rsidRPr="00D64C02">
        <w:rPr>
          <w:rFonts w:ascii="Arial" w:hAnsi="Arial" w:cs="Arial"/>
          <w:sz w:val="22"/>
          <w:szCs w:val="22"/>
          <w:lang w:val="en-IN"/>
        </w:rPr>
        <w:t xml:space="preserve"> Mir, S.H., &amp; Sharma, A. 2016. Nitrogen Mineralization as Influenced by Different Organic Manures in an Inceptisol in the Foothill Himalayas.Communications in Soil Science and Plant Analysis</w:t>
      </w:r>
      <w:r>
        <w:rPr>
          <w:rFonts w:ascii="Arial" w:hAnsi="Arial" w:cs="Arial"/>
          <w:sz w:val="22"/>
          <w:szCs w:val="22"/>
          <w:lang w:val="en-IN"/>
        </w:rPr>
        <w:t>.</w:t>
      </w:r>
      <w:r w:rsidRPr="00D64C02">
        <w:rPr>
          <w:rFonts w:ascii="Arial" w:hAnsi="Arial" w:cs="Arial"/>
          <w:sz w:val="22"/>
          <w:szCs w:val="22"/>
          <w:lang w:val="en-IN"/>
        </w:rPr>
        <w:t xml:space="preserve"> 47, 194–202</w:t>
      </w:r>
    </w:p>
    <w:p w:rsidR="00D64C02" w:rsidRDefault="00D64C02" w:rsidP="00D64C02">
      <w:pPr>
        <w:pStyle w:val="references"/>
      </w:pPr>
      <w:bookmarkStart w:id="6" w:name="_Hlk43870960"/>
      <w:r w:rsidRPr="009B311E">
        <w:rPr>
          <w:b/>
        </w:rPr>
        <w:t>Sharma</w:t>
      </w:r>
      <w:r>
        <w:rPr>
          <w:b/>
        </w:rPr>
        <w:t>, V.</w:t>
      </w:r>
      <w:r w:rsidRPr="009B311E">
        <w:t xml:space="preserve">and Sharma, K.N., 2013. Influence of Accompanying Anions on Potassium Retention and Leaching in Potato Growing Alluvial Soils. </w:t>
      </w:r>
      <w:r w:rsidRPr="009B311E">
        <w:rPr>
          <w:i/>
        </w:rPr>
        <w:t>Pedosphere</w:t>
      </w:r>
      <w:r w:rsidRPr="009B311E">
        <w:t xml:space="preserve"> 23, 464–471. </w:t>
      </w:r>
    </w:p>
    <w:p w:rsidR="00D64C02" w:rsidRDefault="00D64C02" w:rsidP="00D64C02">
      <w:pPr>
        <w:pStyle w:val="references"/>
      </w:pPr>
      <w:r w:rsidRPr="009B311E">
        <w:rPr>
          <w:b/>
        </w:rPr>
        <w:t>Sharma, V</w:t>
      </w:r>
      <w:r w:rsidRPr="009B311E">
        <w:t xml:space="preserve">., Arya, V.M. &amp; Sharma, K.R. 2017. Spatial variability of soil pH and electrical conductivity in the Jammu district of Jammu and Kashmir. </w:t>
      </w:r>
      <w:r w:rsidRPr="009B311E">
        <w:rPr>
          <w:i/>
        </w:rPr>
        <w:t>Journal of Soil and Water Conservation</w:t>
      </w:r>
      <w:r w:rsidRPr="009B311E">
        <w:t>, 16, 320-324.</w:t>
      </w:r>
    </w:p>
    <w:p w:rsidR="00D64C02" w:rsidRPr="009B311E" w:rsidRDefault="00D64C02" w:rsidP="00D64C02">
      <w:pPr>
        <w:pStyle w:val="references"/>
      </w:pPr>
    </w:p>
    <w:p w:rsidR="00D64C02" w:rsidRDefault="00D64C02" w:rsidP="005152BE">
      <w:pPr>
        <w:pStyle w:val="references"/>
      </w:pPr>
    </w:p>
    <w:bookmarkEnd w:id="2"/>
    <w:bookmarkEnd w:id="3"/>
    <w:bookmarkEnd w:id="4"/>
    <w:bookmarkEnd w:id="5"/>
    <w:bookmarkEnd w:id="6"/>
    <w:p w:rsidR="00F33F63" w:rsidRPr="009B311E" w:rsidRDefault="00F33F63" w:rsidP="00C12146">
      <w:pPr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sectPr w:rsidR="00F33F63" w:rsidRPr="009B311E" w:rsidSect="00CF3F17">
      <w:footerReference w:type="default" r:id="rId9"/>
      <w:pgSz w:w="12240" w:h="15840" w:code="1"/>
      <w:pgMar w:top="1276" w:right="1440" w:bottom="127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50" w:rsidRDefault="00FC7E50" w:rsidP="007F6687">
      <w:r>
        <w:separator/>
      </w:r>
    </w:p>
  </w:endnote>
  <w:endnote w:type="continuationSeparator" w:id="1">
    <w:p w:rsidR="00FC7E50" w:rsidRDefault="00FC7E50" w:rsidP="007F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32" w:rsidRDefault="00C54CCC">
    <w:pPr>
      <w:pStyle w:val="Footer"/>
      <w:jc w:val="right"/>
    </w:pPr>
    <w:r>
      <w:fldChar w:fldCharType="begin"/>
    </w:r>
    <w:r w:rsidR="00016932">
      <w:instrText xml:space="preserve"> PAGE   \* MERGEFORMAT </w:instrText>
    </w:r>
    <w:r>
      <w:fldChar w:fldCharType="separate"/>
    </w:r>
    <w:r w:rsidR="0079095B">
      <w:rPr>
        <w:noProof/>
      </w:rPr>
      <w:t>2</w:t>
    </w:r>
    <w:r>
      <w:rPr>
        <w:noProof/>
      </w:rPr>
      <w:fldChar w:fldCharType="end"/>
    </w:r>
  </w:p>
  <w:p w:rsidR="00016932" w:rsidRDefault="00016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50" w:rsidRDefault="00FC7E50" w:rsidP="007F6687">
      <w:r>
        <w:separator/>
      </w:r>
    </w:p>
  </w:footnote>
  <w:footnote w:type="continuationSeparator" w:id="1">
    <w:p w:rsidR="00FC7E50" w:rsidRDefault="00FC7E50" w:rsidP="007F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2C9"/>
    <w:multiLevelType w:val="hybridMultilevel"/>
    <w:tmpl w:val="4D66AD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2D4"/>
    <w:multiLevelType w:val="hybridMultilevel"/>
    <w:tmpl w:val="B3BA5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72A"/>
    <w:multiLevelType w:val="hybridMultilevel"/>
    <w:tmpl w:val="7C8A4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BF6"/>
    <w:multiLevelType w:val="hybridMultilevel"/>
    <w:tmpl w:val="B7E2D61A"/>
    <w:lvl w:ilvl="0" w:tplc="40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20C"/>
    <w:multiLevelType w:val="hybridMultilevel"/>
    <w:tmpl w:val="D1B83F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50EC"/>
    <w:multiLevelType w:val="hybridMultilevel"/>
    <w:tmpl w:val="A0B618B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20E6"/>
    <w:multiLevelType w:val="hybridMultilevel"/>
    <w:tmpl w:val="1602B1FC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D3D"/>
    <w:multiLevelType w:val="hybridMultilevel"/>
    <w:tmpl w:val="2A5EC3A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8DF"/>
    <w:multiLevelType w:val="hybridMultilevel"/>
    <w:tmpl w:val="4A32C310"/>
    <w:lvl w:ilvl="0" w:tplc="CA7EDC7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122837"/>
    <w:multiLevelType w:val="hybridMultilevel"/>
    <w:tmpl w:val="E998F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44A9A"/>
    <w:multiLevelType w:val="hybridMultilevel"/>
    <w:tmpl w:val="8B8E3BDE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544B6B"/>
    <w:multiLevelType w:val="hybridMultilevel"/>
    <w:tmpl w:val="FA2AADFA"/>
    <w:lvl w:ilvl="0" w:tplc="6794F8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AA2D98"/>
    <w:multiLevelType w:val="hybridMultilevel"/>
    <w:tmpl w:val="A4304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5C6"/>
    <w:multiLevelType w:val="hybridMultilevel"/>
    <w:tmpl w:val="322AE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865C3"/>
    <w:multiLevelType w:val="hybridMultilevel"/>
    <w:tmpl w:val="8C0AF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573E1"/>
    <w:multiLevelType w:val="hybridMultilevel"/>
    <w:tmpl w:val="B5F86E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720E"/>
    <w:multiLevelType w:val="hybridMultilevel"/>
    <w:tmpl w:val="B28C4CA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980164"/>
    <w:multiLevelType w:val="hybridMultilevel"/>
    <w:tmpl w:val="14F07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35C13"/>
    <w:multiLevelType w:val="hybridMultilevel"/>
    <w:tmpl w:val="8E96A15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0EE6"/>
    <w:multiLevelType w:val="hybridMultilevel"/>
    <w:tmpl w:val="60B68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F6964"/>
    <w:multiLevelType w:val="hybridMultilevel"/>
    <w:tmpl w:val="F5F41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21D43"/>
    <w:multiLevelType w:val="hybridMultilevel"/>
    <w:tmpl w:val="76C60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F2C0D"/>
    <w:multiLevelType w:val="hybridMultilevel"/>
    <w:tmpl w:val="558428B2"/>
    <w:lvl w:ilvl="0" w:tplc="4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35017F8"/>
    <w:multiLevelType w:val="hybridMultilevel"/>
    <w:tmpl w:val="5B3E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F47BC"/>
    <w:multiLevelType w:val="hybridMultilevel"/>
    <w:tmpl w:val="7ECE2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D5905"/>
    <w:multiLevelType w:val="hybridMultilevel"/>
    <w:tmpl w:val="B8A89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54881"/>
    <w:multiLevelType w:val="hybridMultilevel"/>
    <w:tmpl w:val="844CDC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20"/>
  </w:num>
  <w:num w:numId="5">
    <w:abstractNumId w:val="17"/>
  </w:num>
  <w:num w:numId="6">
    <w:abstractNumId w:val="2"/>
  </w:num>
  <w:num w:numId="7">
    <w:abstractNumId w:val="12"/>
  </w:num>
  <w:num w:numId="8">
    <w:abstractNumId w:val="21"/>
  </w:num>
  <w:num w:numId="9">
    <w:abstractNumId w:val="6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11"/>
  </w:num>
  <w:num w:numId="16">
    <w:abstractNumId w:val="24"/>
  </w:num>
  <w:num w:numId="17">
    <w:abstractNumId w:val="15"/>
  </w:num>
  <w:num w:numId="18">
    <w:abstractNumId w:val="1"/>
  </w:num>
  <w:num w:numId="19">
    <w:abstractNumId w:val="25"/>
  </w:num>
  <w:num w:numId="20">
    <w:abstractNumId w:val="19"/>
  </w:num>
  <w:num w:numId="21">
    <w:abstractNumId w:val="8"/>
  </w:num>
  <w:num w:numId="22">
    <w:abstractNumId w:val="26"/>
  </w:num>
  <w:num w:numId="23">
    <w:abstractNumId w:val="0"/>
  </w:num>
  <w:num w:numId="24">
    <w:abstractNumId w:val="3"/>
  </w:num>
  <w:num w:numId="25">
    <w:abstractNumId w:val="13"/>
  </w:num>
  <w:num w:numId="26">
    <w:abstractNumId w:val="10"/>
  </w:num>
  <w:num w:numId="27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EwNDY2MzMxMzAxNzVW0lEKTi0uzszPAykwNKkFAC5QiWYtAAAA"/>
  </w:docVars>
  <w:rsids>
    <w:rsidRoot w:val="00B04248"/>
    <w:rsid w:val="000032D1"/>
    <w:rsid w:val="00013F5C"/>
    <w:rsid w:val="00016932"/>
    <w:rsid w:val="000246E1"/>
    <w:rsid w:val="00025090"/>
    <w:rsid w:val="0003273F"/>
    <w:rsid w:val="00037022"/>
    <w:rsid w:val="00040FBB"/>
    <w:rsid w:val="0004240E"/>
    <w:rsid w:val="00043CC9"/>
    <w:rsid w:val="00047250"/>
    <w:rsid w:val="00051871"/>
    <w:rsid w:val="0005197C"/>
    <w:rsid w:val="000619EC"/>
    <w:rsid w:val="000738E2"/>
    <w:rsid w:val="00075D68"/>
    <w:rsid w:val="000809BB"/>
    <w:rsid w:val="00081744"/>
    <w:rsid w:val="000832DF"/>
    <w:rsid w:val="0009495E"/>
    <w:rsid w:val="00096DD8"/>
    <w:rsid w:val="000A3AB3"/>
    <w:rsid w:val="000B2CF6"/>
    <w:rsid w:val="000B6241"/>
    <w:rsid w:val="000B64DF"/>
    <w:rsid w:val="000C38CB"/>
    <w:rsid w:val="000C5279"/>
    <w:rsid w:val="000E029B"/>
    <w:rsid w:val="000E50E3"/>
    <w:rsid w:val="000E695E"/>
    <w:rsid w:val="000F29D8"/>
    <w:rsid w:val="000F42CA"/>
    <w:rsid w:val="000F4A7B"/>
    <w:rsid w:val="000F5F7A"/>
    <w:rsid w:val="00114D0C"/>
    <w:rsid w:val="00115520"/>
    <w:rsid w:val="001215E5"/>
    <w:rsid w:val="001245FC"/>
    <w:rsid w:val="00126598"/>
    <w:rsid w:val="001269FA"/>
    <w:rsid w:val="00126D8B"/>
    <w:rsid w:val="001279F1"/>
    <w:rsid w:val="00144554"/>
    <w:rsid w:val="001453A6"/>
    <w:rsid w:val="001607C5"/>
    <w:rsid w:val="001643B4"/>
    <w:rsid w:val="001720C5"/>
    <w:rsid w:val="00190F15"/>
    <w:rsid w:val="00192283"/>
    <w:rsid w:val="001931B5"/>
    <w:rsid w:val="001937CC"/>
    <w:rsid w:val="0019581A"/>
    <w:rsid w:val="00196078"/>
    <w:rsid w:val="001B016B"/>
    <w:rsid w:val="001B4362"/>
    <w:rsid w:val="001B5F26"/>
    <w:rsid w:val="001C0C08"/>
    <w:rsid w:val="001C333D"/>
    <w:rsid w:val="001C4BB0"/>
    <w:rsid w:val="001D565E"/>
    <w:rsid w:val="001E31B7"/>
    <w:rsid w:val="001E35CE"/>
    <w:rsid w:val="001E7CF1"/>
    <w:rsid w:val="00201A1A"/>
    <w:rsid w:val="00203B7F"/>
    <w:rsid w:val="002157B0"/>
    <w:rsid w:val="00222DE7"/>
    <w:rsid w:val="002270EF"/>
    <w:rsid w:val="0023421A"/>
    <w:rsid w:val="00245E8C"/>
    <w:rsid w:val="0025009C"/>
    <w:rsid w:val="0025243A"/>
    <w:rsid w:val="00255006"/>
    <w:rsid w:val="00261549"/>
    <w:rsid w:val="00282EB0"/>
    <w:rsid w:val="002A244E"/>
    <w:rsid w:val="002A4D4F"/>
    <w:rsid w:val="002B12A8"/>
    <w:rsid w:val="002B1CB5"/>
    <w:rsid w:val="002B1DF4"/>
    <w:rsid w:val="002B3892"/>
    <w:rsid w:val="002C7936"/>
    <w:rsid w:val="002C7AD6"/>
    <w:rsid w:val="002C7B9A"/>
    <w:rsid w:val="002D1B96"/>
    <w:rsid w:val="002D320F"/>
    <w:rsid w:val="002D4829"/>
    <w:rsid w:val="002E3092"/>
    <w:rsid w:val="002E3288"/>
    <w:rsid w:val="003054C7"/>
    <w:rsid w:val="003122C7"/>
    <w:rsid w:val="00322E4C"/>
    <w:rsid w:val="00337712"/>
    <w:rsid w:val="00351155"/>
    <w:rsid w:val="00360FC1"/>
    <w:rsid w:val="00361FE0"/>
    <w:rsid w:val="003668E4"/>
    <w:rsid w:val="00371E26"/>
    <w:rsid w:val="003723DC"/>
    <w:rsid w:val="003739F1"/>
    <w:rsid w:val="00386783"/>
    <w:rsid w:val="00387740"/>
    <w:rsid w:val="00393B51"/>
    <w:rsid w:val="003A32E9"/>
    <w:rsid w:val="003B07FA"/>
    <w:rsid w:val="003B2B88"/>
    <w:rsid w:val="003C258A"/>
    <w:rsid w:val="003C59A9"/>
    <w:rsid w:val="003D4457"/>
    <w:rsid w:val="003D5230"/>
    <w:rsid w:val="003E58FF"/>
    <w:rsid w:val="003F1FBE"/>
    <w:rsid w:val="003F69B2"/>
    <w:rsid w:val="00407779"/>
    <w:rsid w:val="004130D7"/>
    <w:rsid w:val="00427462"/>
    <w:rsid w:val="004426A7"/>
    <w:rsid w:val="00444064"/>
    <w:rsid w:val="004464E4"/>
    <w:rsid w:val="00456977"/>
    <w:rsid w:val="00461D4A"/>
    <w:rsid w:val="00462643"/>
    <w:rsid w:val="004668B0"/>
    <w:rsid w:val="00471F66"/>
    <w:rsid w:val="004768D1"/>
    <w:rsid w:val="00480536"/>
    <w:rsid w:val="00481B2B"/>
    <w:rsid w:val="00483780"/>
    <w:rsid w:val="00484A5D"/>
    <w:rsid w:val="00490805"/>
    <w:rsid w:val="00491E1A"/>
    <w:rsid w:val="00494F54"/>
    <w:rsid w:val="004A0137"/>
    <w:rsid w:val="004A271D"/>
    <w:rsid w:val="004A353D"/>
    <w:rsid w:val="004B23AE"/>
    <w:rsid w:val="004C0330"/>
    <w:rsid w:val="004C1117"/>
    <w:rsid w:val="004D4C5D"/>
    <w:rsid w:val="004E0992"/>
    <w:rsid w:val="004E4F01"/>
    <w:rsid w:val="004F05A5"/>
    <w:rsid w:val="004F3966"/>
    <w:rsid w:val="004F6A17"/>
    <w:rsid w:val="00503D5C"/>
    <w:rsid w:val="00505D96"/>
    <w:rsid w:val="00510010"/>
    <w:rsid w:val="00513CE5"/>
    <w:rsid w:val="005152BE"/>
    <w:rsid w:val="00517F0B"/>
    <w:rsid w:val="00522052"/>
    <w:rsid w:val="00522E11"/>
    <w:rsid w:val="00546305"/>
    <w:rsid w:val="005606D9"/>
    <w:rsid w:val="005640AF"/>
    <w:rsid w:val="00580CEA"/>
    <w:rsid w:val="005A1C09"/>
    <w:rsid w:val="005B1A04"/>
    <w:rsid w:val="005B1AA9"/>
    <w:rsid w:val="005B4A27"/>
    <w:rsid w:val="005C167D"/>
    <w:rsid w:val="005C2259"/>
    <w:rsid w:val="005C33C3"/>
    <w:rsid w:val="005D0A32"/>
    <w:rsid w:val="005D3D9C"/>
    <w:rsid w:val="005D408A"/>
    <w:rsid w:val="005E537D"/>
    <w:rsid w:val="005E5EF3"/>
    <w:rsid w:val="005F1F99"/>
    <w:rsid w:val="006047DA"/>
    <w:rsid w:val="006061BD"/>
    <w:rsid w:val="00612A6B"/>
    <w:rsid w:val="00623328"/>
    <w:rsid w:val="00623C14"/>
    <w:rsid w:val="00647674"/>
    <w:rsid w:val="00650437"/>
    <w:rsid w:val="0066124C"/>
    <w:rsid w:val="00661B9D"/>
    <w:rsid w:val="0066438E"/>
    <w:rsid w:val="00664595"/>
    <w:rsid w:val="0068285C"/>
    <w:rsid w:val="006873DA"/>
    <w:rsid w:val="0069176A"/>
    <w:rsid w:val="00697355"/>
    <w:rsid w:val="006A50C6"/>
    <w:rsid w:val="006A5687"/>
    <w:rsid w:val="006B0E3F"/>
    <w:rsid w:val="006B7012"/>
    <w:rsid w:val="006C0F7E"/>
    <w:rsid w:val="006C7802"/>
    <w:rsid w:val="006E177E"/>
    <w:rsid w:val="006E62D1"/>
    <w:rsid w:val="0070473B"/>
    <w:rsid w:val="00705DD7"/>
    <w:rsid w:val="00715F7B"/>
    <w:rsid w:val="00720DA3"/>
    <w:rsid w:val="00722461"/>
    <w:rsid w:val="00725640"/>
    <w:rsid w:val="0073124B"/>
    <w:rsid w:val="00731916"/>
    <w:rsid w:val="00736630"/>
    <w:rsid w:val="00741444"/>
    <w:rsid w:val="007476FB"/>
    <w:rsid w:val="00757556"/>
    <w:rsid w:val="007628D3"/>
    <w:rsid w:val="00762CDA"/>
    <w:rsid w:val="00764796"/>
    <w:rsid w:val="00776774"/>
    <w:rsid w:val="00786638"/>
    <w:rsid w:val="0079095B"/>
    <w:rsid w:val="007A4987"/>
    <w:rsid w:val="007A4DD1"/>
    <w:rsid w:val="007A5198"/>
    <w:rsid w:val="007A6C6A"/>
    <w:rsid w:val="007B1214"/>
    <w:rsid w:val="007B6FEF"/>
    <w:rsid w:val="007C204A"/>
    <w:rsid w:val="007D03A8"/>
    <w:rsid w:val="007E09F3"/>
    <w:rsid w:val="007E368B"/>
    <w:rsid w:val="007E3880"/>
    <w:rsid w:val="007F18E3"/>
    <w:rsid w:val="007F6687"/>
    <w:rsid w:val="007F69FC"/>
    <w:rsid w:val="007F77C1"/>
    <w:rsid w:val="00813892"/>
    <w:rsid w:val="00814C6E"/>
    <w:rsid w:val="00816C78"/>
    <w:rsid w:val="00823EE5"/>
    <w:rsid w:val="008262F6"/>
    <w:rsid w:val="0084367A"/>
    <w:rsid w:val="00843CFA"/>
    <w:rsid w:val="0084557F"/>
    <w:rsid w:val="00851773"/>
    <w:rsid w:val="0085257C"/>
    <w:rsid w:val="00853039"/>
    <w:rsid w:val="008620F8"/>
    <w:rsid w:val="00862680"/>
    <w:rsid w:val="00864CBD"/>
    <w:rsid w:val="00870FD3"/>
    <w:rsid w:val="00871754"/>
    <w:rsid w:val="00881EB1"/>
    <w:rsid w:val="00881F16"/>
    <w:rsid w:val="008962A6"/>
    <w:rsid w:val="008A0DD5"/>
    <w:rsid w:val="008A25F6"/>
    <w:rsid w:val="008A3085"/>
    <w:rsid w:val="008A51D4"/>
    <w:rsid w:val="008A59C5"/>
    <w:rsid w:val="008B52C8"/>
    <w:rsid w:val="008B63CC"/>
    <w:rsid w:val="008C7AEA"/>
    <w:rsid w:val="008D516E"/>
    <w:rsid w:val="008D7F03"/>
    <w:rsid w:val="008E0516"/>
    <w:rsid w:val="008F05A1"/>
    <w:rsid w:val="008F48BB"/>
    <w:rsid w:val="008F4EA8"/>
    <w:rsid w:val="008F79B8"/>
    <w:rsid w:val="0090028A"/>
    <w:rsid w:val="0090109C"/>
    <w:rsid w:val="00901D6A"/>
    <w:rsid w:val="00904CB0"/>
    <w:rsid w:val="0090634F"/>
    <w:rsid w:val="0093262B"/>
    <w:rsid w:val="00940F3B"/>
    <w:rsid w:val="00946BAA"/>
    <w:rsid w:val="00960692"/>
    <w:rsid w:val="009613A2"/>
    <w:rsid w:val="00963112"/>
    <w:rsid w:val="00976D43"/>
    <w:rsid w:val="00980287"/>
    <w:rsid w:val="00990C62"/>
    <w:rsid w:val="00993D1A"/>
    <w:rsid w:val="00993DE0"/>
    <w:rsid w:val="009941BF"/>
    <w:rsid w:val="009B0D66"/>
    <w:rsid w:val="009B311E"/>
    <w:rsid w:val="009C051A"/>
    <w:rsid w:val="009C5C95"/>
    <w:rsid w:val="009C752A"/>
    <w:rsid w:val="009C7D7D"/>
    <w:rsid w:val="009C7E27"/>
    <w:rsid w:val="009D40CD"/>
    <w:rsid w:val="009D4FDC"/>
    <w:rsid w:val="009F052A"/>
    <w:rsid w:val="009F1736"/>
    <w:rsid w:val="009F2217"/>
    <w:rsid w:val="009F4243"/>
    <w:rsid w:val="009F5195"/>
    <w:rsid w:val="009F52D2"/>
    <w:rsid w:val="00A2222D"/>
    <w:rsid w:val="00A27719"/>
    <w:rsid w:val="00A31935"/>
    <w:rsid w:val="00A417E7"/>
    <w:rsid w:val="00A45B6C"/>
    <w:rsid w:val="00A45BFB"/>
    <w:rsid w:val="00A45E55"/>
    <w:rsid w:val="00A51D96"/>
    <w:rsid w:val="00A62C98"/>
    <w:rsid w:val="00A6602B"/>
    <w:rsid w:val="00A66E4F"/>
    <w:rsid w:val="00A74926"/>
    <w:rsid w:val="00A9038E"/>
    <w:rsid w:val="00A97569"/>
    <w:rsid w:val="00AA1758"/>
    <w:rsid w:val="00AA6617"/>
    <w:rsid w:val="00AB0630"/>
    <w:rsid w:val="00AB3253"/>
    <w:rsid w:val="00AB3A6E"/>
    <w:rsid w:val="00AB7B17"/>
    <w:rsid w:val="00AC6F5F"/>
    <w:rsid w:val="00AE6183"/>
    <w:rsid w:val="00AE62A7"/>
    <w:rsid w:val="00AE6B5E"/>
    <w:rsid w:val="00AF47D9"/>
    <w:rsid w:val="00AF747D"/>
    <w:rsid w:val="00B000CD"/>
    <w:rsid w:val="00B03E7E"/>
    <w:rsid w:val="00B04248"/>
    <w:rsid w:val="00B04816"/>
    <w:rsid w:val="00B04EA8"/>
    <w:rsid w:val="00B051A5"/>
    <w:rsid w:val="00B10BDE"/>
    <w:rsid w:val="00B15489"/>
    <w:rsid w:val="00B1575A"/>
    <w:rsid w:val="00B45237"/>
    <w:rsid w:val="00B52194"/>
    <w:rsid w:val="00B57ACF"/>
    <w:rsid w:val="00B57BDC"/>
    <w:rsid w:val="00B630D0"/>
    <w:rsid w:val="00B7159A"/>
    <w:rsid w:val="00B72E3A"/>
    <w:rsid w:val="00B7605A"/>
    <w:rsid w:val="00B80238"/>
    <w:rsid w:val="00B81919"/>
    <w:rsid w:val="00B81ECF"/>
    <w:rsid w:val="00B82C09"/>
    <w:rsid w:val="00B851DF"/>
    <w:rsid w:val="00B9326C"/>
    <w:rsid w:val="00B93D05"/>
    <w:rsid w:val="00B957B6"/>
    <w:rsid w:val="00B9764A"/>
    <w:rsid w:val="00BB48BA"/>
    <w:rsid w:val="00BC6154"/>
    <w:rsid w:val="00BC66C2"/>
    <w:rsid w:val="00BD1A15"/>
    <w:rsid w:val="00BD2BDB"/>
    <w:rsid w:val="00BD5A36"/>
    <w:rsid w:val="00BE0E89"/>
    <w:rsid w:val="00BE4C4C"/>
    <w:rsid w:val="00BE5EBF"/>
    <w:rsid w:val="00BF471C"/>
    <w:rsid w:val="00BF78BC"/>
    <w:rsid w:val="00BF7BA2"/>
    <w:rsid w:val="00C00000"/>
    <w:rsid w:val="00C01EC9"/>
    <w:rsid w:val="00C10B23"/>
    <w:rsid w:val="00C116DB"/>
    <w:rsid w:val="00C12146"/>
    <w:rsid w:val="00C13A01"/>
    <w:rsid w:val="00C17506"/>
    <w:rsid w:val="00C25ED4"/>
    <w:rsid w:val="00C32903"/>
    <w:rsid w:val="00C359ED"/>
    <w:rsid w:val="00C3603C"/>
    <w:rsid w:val="00C377FB"/>
    <w:rsid w:val="00C4300D"/>
    <w:rsid w:val="00C442C7"/>
    <w:rsid w:val="00C4670D"/>
    <w:rsid w:val="00C5194D"/>
    <w:rsid w:val="00C54CCC"/>
    <w:rsid w:val="00C608CF"/>
    <w:rsid w:val="00C61115"/>
    <w:rsid w:val="00C61243"/>
    <w:rsid w:val="00C82EB9"/>
    <w:rsid w:val="00C84169"/>
    <w:rsid w:val="00C931B3"/>
    <w:rsid w:val="00C976DB"/>
    <w:rsid w:val="00CA0BBC"/>
    <w:rsid w:val="00CA120A"/>
    <w:rsid w:val="00CB27E8"/>
    <w:rsid w:val="00CB3769"/>
    <w:rsid w:val="00CB3FBB"/>
    <w:rsid w:val="00CC6252"/>
    <w:rsid w:val="00CD7669"/>
    <w:rsid w:val="00CE4048"/>
    <w:rsid w:val="00CF07D6"/>
    <w:rsid w:val="00CF20FE"/>
    <w:rsid w:val="00CF3F17"/>
    <w:rsid w:val="00D00511"/>
    <w:rsid w:val="00D03330"/>
    <w:rsid w:val="00D07126"/>
    <w:rsid w:val="00D11FFA"/>
    <w:rsid w:val="00D13FC9"/>
    <w:rsid w:val="00D16E32"/>
    <w:rsid w:val="00D17BAB"/>
    <w:rsid w:val="00D17FB8"/>
    <w:rsid w:val="00D24A51"/>
    <w:rsid w:val="00D360B2"/>
    <w:rsid w:val="00D47972"/>
    <w:rsid w:val="00D51941"/>
    <w:rsid w:val="00D52E89"/>
    <w:rsid w:val="00D563BD"/>
    <w:rsid w:val="00D565E7"/>
    <w:rsid w:val="00D63755"/>
    <w:rsid w:val="00D64738"/>
    <w:rsid w:val="00D647A6"/>
    <w:rsid w:val="00D64C02"/>
    <w:rsid w:val="00D64F9E"/>
    <w:rsid w:val="00D66AB7"/>
    <w:rsid w:val="00D700A2"/>
    <w:rsid w:val="00D71305"/>
    <w:rsid w:val="00D80C5E"/>
    <w:rsid w:val="00D84A2E"/>
    <w:rsid w:val="00D93C09"/>
    <w:rsid w:val="00DA5150"/>
    <w:rsid w:val="00DA7FB5"/>
    <w:rsid w:val="00DB66C7"/>
    <w:rsid w:val="00DC3BBE"/>
    <w:rsid w:val="00DC71CD"/>
    <w:rsid w:val="00DC7F7B"/>
    <w:rsid w:val="00DD5BFF"/>
    <w:rsid w:val="00DD6412"/>
    <w:rsid w:val="00DE50A2"/>
    <w:rsid w:val="00DE60D8"/>
    <w:rsid w:val="00DF1BA7"/>
    <w:rsid w:val="00DF4513"/>
    <w:rsid w:val="00DF6B67"/>
    <w:rsid w:val="00E22F93"/>
    <w:rsid w:val="00E25A28"/>
    <w:rsid w:val="00E274DF"/>
    <w:rsid w:val="00E33556"/>
    <w:rsid w:val="00E348D6"/>
    <w:rsid w:val="00E375F6"/>
    <w:rsid w:val="00E40D56"/>
    <w:rsid w:val="00E4125D"/>
    <w:rsid w:val="00E413A1"/>
    <w:rsid w:val="00E45675"/>
    <w:rsid w:val="00E572ED"/>
    <w:rsid w:val="00E63AAA"/>
    <w:rsid w:val="00E6431C"/>
    <w:rsid w:val="00E64F73"/>
    <w:rsid w:val="00E80592"/>
    <w:rsid w:val="00E8364E"/>
    <w:rsid w:val="00E86342"/>
    <w:rsid w:val="00E961A5"/>
    <w:rsid w:val="00EA5B62"/>
    <w:rsid w:val="00EA78E1"/>
    <w:rsid w:val="00EB6925"/>
    <w:rsid w:val="00EB7DD8"/>
    <w:rsid w:val="00EC03CE"/>
    <w:rsid w:val="00EC082F"/>
    <w:rsid w:val="00EC3C12"/>
    <w:rsid w:val="00ED1937"/>
    <w:rsid w:val="00ED318C"/>
    <w:rsid w:val="00ED72E5"/>
    <w:rsid w:val="00EE11D9"/>
    <w:rsid w:val="00EE2585"/>
    <w:rsid w:val="00EE65C0"/>
    <w:rsid w:val="00EE6A4D"/>
    <w:rsid w:val="00EF1DEA"/>
    <w:rsid w:val="00EF4439"/>
    <w:rsid w:val="00EF69F8"/>
    <w:rsid w:val="00F030DC"/>
    <w:rsid w:val="00F05F77"/>
    <w:rsid w:val="00F06F08"/>
    <w:rsid w:val="00F27686"/>
    <w:rsid w:val="00F33A51"/>
    <w:rsid w:val="00F33F63"/>
    <w:rsid w:val="00F37200"/>
    <w:rsid w:val="00F42927"/>
    <w:rsid w:val="00F5600F"/>
    <w:rsid w:val="00F60E10"/>
    <w:rsid w:val="00F65878"/>
    <w:rsid w:val="00F67C7E"/>
    <w:rsid w:val="00F67E13"/>
    <w:rsid w:val="00F71449"/>
    <w:rsid w:val="00F75BEE"/>
    <w:rsid w:val="00F83EB6"/>
    <w:rsid w:val="00F87B00"/>
    <w:rsid w:val="00F87CAB"/>
    <w:rsid w:val="00F90BEC"/>
    <w:rsid w:val="00F91227"/>
    <w:rsid w:val="00F935EC"/>
    <w:rsid w:val="00F95C99"/>
    <w:rsid w:val="00FB20DF"/>
    <w:rsid w:val="00FB6D69"/>
    <w:rsid w:val="00FC1317"/>
    <w:rsid w:val="00FC2F27"/>
    <w:rsid w:val="00FC3B4E"/>
    <w:rsid w:val="00FC7E50"/>
    <w:rsid w:val="00FD24AF"/>
    <w:rsid w:val="00FD3B05"/>
    <w:rsid w:val="00FE69EA"/>
    <w:rsid w:val="00FE7118"/>
    <w:rsid w:val="00FF02DC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0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2CDA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A0BB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BBC"/>
    <w:rPr>
      <w:color w:val="0000FF"/>
      <w:u w:val="single"/>
    </w:rPr>
  </w:style>
  <w:style w:type="paragraph" w:styleId="FootnoteText">
    <w:name w:val="footnote text"/>
    <w:basedOn w:val="Normal"/>
    <w:semiHidden/>
    <w:rsid w:val="00CA0BBC"/>
    <w:rPr>
      <w:sz w:val="20"/>
    </w:rPr>
  </w:style>
  <w:style w:type="character" w:styleId="FootnoteReference">
    <w:name w:val="footnote reference"/>
    <w:basedOn w:val="DefaultParagraphFont"/>
    <w:semiHidden/>
    <w:rsid w:val="00CA0BBC"/>
    <w:rPr>
      <w:vertAlign w:val="superscript"/>
    </w:rPr>
  </w:style>
  <w:style w:type="paragraph" w:styleId="BodyTextIndent">
    <w:name w:val="Body Text Indent"/>
    <w:basedOn w:val="Normal"/>
    <w:rsid w:val="00CA0BBC"/>
    <w:pPr>
      <w:ind w:firstLine="720"/>
      <w:jc w:val="center"/>
    </w:pPr>
  </w:style>
  <w:style w:type="paragraph" w:styleId="BodyText">
    <w:name w:val="Body Text"/>
    <w:basedOn w:val="Normal"/>
    <w:rsid w:val="00CA0BBC"/>
    <w:pPr>
      <w:spacing w:line="360" w:lineRule="auto"/>
      <w:jc w:val="both"/>
    </w:pPr>
  </w:style>
  <w:style w:type="character" w:customStyle="1" w:styleId="apple-style-span">
    <w:name w:val="apple-style-span"/>
    <w:basedOn w:val="DefaultParagraphFont"/>
    <w:rsid w:val="00ED1937"/>
  </w:style>
  <w:style w:type="paragraph" w:styleId="ListParagraph">
    <w:name w:val="List Paragraph"/>
    <w:basedOn w:val="Normal"/>
    <w:uiPriority w:val="34"/>
    <w:qFormat/>
    <w:rsid w:val="00522052"/>
    <w:pPr>
      <w:ind w:left="720"/>
      <w:contextualSpacing/>
    </w:pPr>
  </w:style>
  <w:style w:type="paragraph" w:styleId="Footer">
    <w:name w:val="footer"/>
    <w:basedOn w:val="Normal"/>
    <w:link w:val="FooterChar"/>
    <w:rsid w:val="00522052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52205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B2B88"/>
    <w:pPr>
      <w:jc w:val="both"/>
    </w:pPr>
    <w:rPr>
      <w:rFonts w:eastAsia="Calibri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2B88"/>
    <w:rPr>
      <w:rFonts w:eastAsia="Calibri"/>
      <w:sz w:val="24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rsid w:val="005C16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167D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0E50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0E3"/>
    <w:rPr>
      <w:sz w:val="24"/>
      <w:szCs w:val="24"/>
    </w:rPr>
  </w:style>
  <w:style w:type="character" w:customStyle="1" w:styleId="f01">
    <w:name w:val="f01"/>
    <w:basedOn w:val="DefaultParagraphFont"/>
    <w:rsid w:val="000E50E3"/>
    <w:rPr>
      <w:rFonts w:ascii="Times" w:hAnsi="Times" w:cs="Times" w:hint="default"/>
      <w:color w:val="000000"/>
      <w:sz w:val="24"/>
      <w:szCs w:val="24"/>
    </w:rPr>
  </w:style>
  <w:style w:type="character" w:customStyle="1" w:styleId="f11">
    <w:name w:val="f11"/>
    <w:basedOn w:val="DefaultParagraphFont"/>
    <w:rsid w:val="000E50E3"/>
    <w:rPr>
      <w:rFonts w:ascii="Times" w:hAnsi="Times" w:cs="Times" w:hint="default"/>
      <w:color w:val="000000"/>
      <w:sz w:val="20"/>
      <w:szCs w:val="20"/>
    </w:rPr>
  </w:style>
  <w:style w:type="table" w:styleId="TableGrid">
    <w:name w:val="Table Grid"/>
    <w:basedOn w:val="TableNormal"/>
    <w:rsid w:val="002C7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F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687"/>
    <w:rPr>
      <w:sz w:val="24"/>
      <w:szCs w:val="24"/>
    </w:rPr>
  </w:style>
  <w:style w:type="paragraph" w:styleId="BalloonText">
    <w:name w:val="Balloon Text"/>
    <w:basedOn w:val="Normal"/>
    <w:link w:val="BalloonTextChar"/>
    <w:rsid w:val="0048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62CDA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12A6B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4F73"/>
    <w:pPr>
      <w:spacing w:before="100" w:beforeAutospacing="1" w:after="100" w:afterAutospacing="1"/>
    </w:pPr>
    <w:rPr>
      <w:lang w:val="en-IN" w:eastAsia="en-IN"/>
    </w:rPr>
  </w:style>
  <w:style w:type="paragraph" w:customStyle="1" w:styleId="references">
    <w:name w:val="references"/>
    <w:basedOn w:val="Normal"/>
    <w:link w:val="referencesChar"/>
    <w:qFormat/>
    <w:rsid w:val="00522E11"/>
    <w:pPr>
      <w:ind w:left="709" w:hanging="709"/>
      <w:jc w:val="both"/>
    </w:pPr>
    <w:rPr>
      <w:rFonts w:ascii="Arial" w:hAnsi="Arial" w:cs="Arial"/>
      <w:bCs/>
      <w:color w:val="000000"/>
      <w:sz w:val="22"/>
      <w:szCs w:val="22"/>
      <w:lang w:val="en-IN"/>
    </w:rPr>
  </w:style>
  <w:style w:type="character" w:customStyle="1" w:styleId="referencesChar">
    <w:name w:val="references Char"/>
    <w:basedOn w:val="DefaultParagraphFont"/>
    <w:link w:val="references"/>
    <w:rsid w:val="00522E11"/>
    <w:rPr>
      <w:rFonts w:ascii="Arial" w:hAnsi="Arial" w:cs="Arial"/>
      <w:bCs/>
      <w:color w:val="000000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s.soils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8DAD-858D-4B14-95D7-A0D2666D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DTP</Company>
  <LinksUpToDate>false</LinksUpToDate>
  <CharactersWithSpaces>4377</CharactersWithSpaces>
  <SharedDoc>false</SharedDoc>
  <HLinks>
    <vt:vector size="36" baseType="variant">
      <vt:variant>
        <vt:i4>1900671</vt:i4>
      </vt:variant>
      <vt:variant>
        <vt:i4>15</vt:i4>
      </vt:variant>
      <vt:variant>
        <vt:i4>0</vt:i4>
      </vt:variant>
      <vt:variant>
        <vt:i4>5</vt:i4>
      </vt:variant>
      <vt:variant>
        <vt:lpwstr>mailto:mdatta2@rediffmail.com</vt:lpwstr>
      </vt:variant>
      <vt:variant>
        <vt:lpwstr/>
      </vt:variant>
      <vt:variant>
        <vt:i4>7536650</vt:i4>
      </vt:variant>
      <vt:variant>
        <vt:i4>12</vt:i4>
      </vt:variant>
      <vt:variant>
        <vt:i4>0</vt:i4>
      </vt:variant>
      <vt:variant>
        <vt:i4>5</vt:i4>
      </vt:variant>
      <vt:variant>
        <vt:lpwstr>mailto:krmansotra2006@yahoo.co.in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mailto:sharma_kn@rediffmail.com</vt:lpwstr>
      </vt:variant>
      <vt:variant>
        <vt:lpwstr/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mailto:knsharma@pau.edu</vt:lpwstr>
      </vt:variant>
      <vt:variant>
        <vt:lpwstr/>
      </vt:variant>
      <vt:variant>
        <vt:i4>3276817</vt:i4>
      </vt:variant>
      <vt:variant>
        <vt:i4>3</vt:i4>
      </vt:variant>
      <vt:variant>
        <vt:i4>0</vt:i4>
      </vt:variant>
      <vt:variant>
        <vt:i4>5</vt:i4>
      </vt:variant>
      <vt:variant>
        <vt:lpwstr>mailto:svikas2000@rediffmail.com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mailto:svikas2000@gmail.com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Vikas Sharma</dc:creator>
  <cp:lastModifiedBy>Os</cp:lastModifiedBy>
  <cp:revision>2</cp:revision>
  <cp:lastPrinted>2022-01-18T01:39:00Z</cp:lastPrinted>
  <dcterms:created xsi:type="dcterms:W3CDTF">2023-08-01T04:28:00Z</dcterms:created>
  <dcterms:modified xsi:type="dcterms:W3CDTF">2023-08-01T04:28:00Z</dcterms:modified>
</cp:coreProperties>
</file>